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3"/>
        <w:tblW w:w="0" w:type="auto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329"/>
        <w:gridCol w:w="2034"/>
        <w:gridCol w:w="2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386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b/>
                <w:color w:val="auto"/>
                <w:sz w:val="36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36"/>
                <w:highlight w:val="none"/>
              </w:rPr>
              <w:t>存量房交易</w:t>
            </w:r>
            <w:r>
              <w:rPr>
                <w:rFonts w:hint="eastAsia" w:ascii="宋体" w:hAnsi="宋体"/>
                <w:b/>
                <w:color w:val="auto"/>
                <w:sz w:val="36"/>
                <w:highlight w:val="none"/>
                <w:lang w:eastAsia="zh-CN"/>
              </w:rPr>
              <w:t>核定</w:t>
            </w:r>
            <w:r>
              <w:rPr>
                <w:rFonts w:hint="eastAsia" w:ascii="宋体" w:hAnsi="宋体"/>
                <w:b/>
                <w:color w:val="auto"/>
                <w:sz w:val="36"/>
                <w:highlight w:val="none"/>
              </w:rPr>
              <w:t>计税价格争议处理申请表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申请人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证件号码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交易时间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 xml:space="preserve"> 年  月   日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不动产权证书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编号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 xml:space="preserve"> 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房屋面积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 xml:space="preserve">   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房屋详细地址</w:t>
            </w:r>
          </w:p>
        </w:tc>
        <w:tc>
          <w:tcPr>
            <w:tcW w:w="7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申报交易总金额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元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核定计税总金额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争议理由</w:t>
            </w:r>
          </w:p>
        </w:tc>
        <w:tc>
          <w:tcPr>
            <w:tcW w:w="7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3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附列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资料</w:t>
            </w:r>
          </w:p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清单</w:t>
            </w:r>
          </w:p>
        </w:tc>
        <w:tc>
          <w:tcPr>
            <w:tcW w:w="7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3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3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3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jc w:val="right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04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9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声明：本人已阅知并同意接受纳税价格争议处理相关政策条款。此申请表填报的各项内容及提交的证明材料，本人确定它是真实、合法、有效的。因隐瞒真实情况或者提供虚假材料而引起的一切法律责任，均由本人承担。</w:t>
            </w:r>
          </w:p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 xml:space="preserve">                     申请人（签名）：                     年    月    日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9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560" w:lineRule="exact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税务机关意见：税务机关已一次性告知申请人需提供的证明材料。我局将于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个工作日内对申请理由和证明材料进行审核，并作出受理（不予受理）决定。</w:t>
            </w:r>
          </w:p>
          <w:p>
            <w:pPr>
              <w:autoSpaceDE w:val="0"/>
              <w:autoSpaceDN w:val="0"/>
              <w:spacing w:line="560" w:lineRule="exact"/>
              <w:ind w:firstLine="960" w:firstLineChars="400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经办人：              负责人：                 年    月    日</w:t>
            </w:r>
          </w:p>
        </w:tc>
      </w:tr>
    </w:tbl>
    <w:p>
      <w:pPr>
        <w:autoSpaceDE w:val="0"/>
        <w:autoSpaceDN w:val="0"/>
        <w:spacing w:line="560" w:lineRule="exac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注：本表一式二份，申请人、主管税务机关各一份。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61356"/>
    <w:rsid w:val="1636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2024-12-31T01:26:00Z</dcterms:created>
  <dc:creator>Administrator</dc:creator>
  <cp:lastModifiedBy>Administrator</cp:lastModifiedBy>
  <dcterms:modified xsi:type="dcterms:W3CDTF">2024-12-31T01:27:01Z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